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7A" w:rsidRPr="00BF618A" w:rsidRDefault="004E487A" w:rsidP="004E487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18A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  <w:r w:rsidR="00CE5B74" w:rsidRPr="00BF6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BF1">
        <w:rPr>
          <w:rFonts w:ascii="Times New Roman" w:hAnsi="Times New Roman" w:cs="Times New Roman"/>
          <w:b/>
          <w:sz w:val="28"/>
          <w:szCs w:val="28"/>
        </w:rPr>
        <w:t>4</w:t>
      </w:r>
    </w:p>
    <w:p w:rsidR="004E487A" w:rsidRPr="00BF618A" w:rsidRDefault="004E487A" w:rsidP="004E4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18A">
        <w:rPr>
          <w:rFonts w:ascii="Times New Roman" w:hAnsi="Times New Roman" w:cs="Times New Roman"/>
          <w:b/>
          <w:sz w:val="24"/>
          <w:szCs w:val="24"/>
        </w:rPr>
        <w:t>к Соглашению о передаче (приеме) осуществления части полномочий</w:t>
      </w:r>
    </w:p>
    <w:p w:rsidR="004E487A" w:rsidRPr="00BF618A" w:rsidRDefault="004E487A" w:rsidP="004E4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18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A3378" w:rsidRPr="00BF618A">
        <w:rPr>
          <w:rFonts w:ascii="Times New Roman" w:hAnsi="Times New Roman" w:cs="Times New Roman"/>
          <w:b/>
          <w:sz w:val="24"/>
          <w:szCs w:val="24"/>
        </w:rPr>
        <w:t>30</w:t>
      </w:r>
      <w:r w:rsidRPr="00BF618A">
        <w:rPr>
          <w:rFonts w:ascii="Times New Roman" w:hAnsi="Times New Roman" w:cs="Times New Roman"/>
          <w:b/>
          <w:sz w:val="24"/>
          <w:szCs w:val="24"/>
        </w:rPr>
        <w:t>.12.20</w:t>
      </w:r>
      <w:r w:rsidR="003A3378" w:rsidRPr="00BF618A">
        <w:rPr>
          <w:rFonts w:ascii="Times New Roman" w:hAnsi="Times New Roman" w:cs="Times New Roman"/>
          <w:b/>
          <w:sz w:val="24"/>
          <w:szCs w:val="24"/>
        </w:rPr>
        <w:t>20</w:t>
      </w:r>
      <w:r w:rsidRPr="00BF618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A3378" w:rsidRPr="00BF618A">
        <w:rPr>
          <w:rFonts w:ascii="Times New Roman" w:hAnsi="Times New Roman" w:cs="Times New Roman"/>
          <w:b/>
          <w:sz w:val="24"/>
          <w:szCs w:val="24"/>
        </w:rPr>
        <w:t xml:space="preserve"> №115</w:t>
      </w:r>
    </w:p>
    <w:p w:rsidR="003F6F72" w:rsidRPr="00BF618A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BF618A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F618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F618A">
        <w:rPr>
          <w:rFonts w:ascii="Times New Roman" w:hAnsi="Times New Roman" w:cs="Times New Roman"/>
          <w:sz w:val="24"/>
          <w:szCs w:val="24"/>
        </w:rPr>
        <w:t xml:space="preserve">ткуль                                                                             </w:t>
      </w:r>
      <w:r w:rsidR="006B7878" w:rsidRPr="00BF61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61124" w:rsidRPr="00BF61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E5B74" w:rsidRPr="00BF618A">
        <w:rPr>
          <w:rFonts w:ascii="Times New Roman" w:hAnsi="Times New Roman" w:cs="Times New Roman"/>
          <w:sz w:val="24"/>
          <w:szCs w:val="24"/>
        </w:rPr>
        <w:t xml:space="preserve"> «</w:t>
      </w:r>
      <w:r w:rsidR="000F1BF1">
        <w:rPr>
          <w:rFonts w:ascii="Times New Roman" w:hAnsi="Times New Roman" w:cs="Times New Roman"/>
          <w:sz w:val="24"/>
          <w:szCs w:val="24"/>
        </w:rPr>
        <w:t>30</w:t>
      </w:r>
      <w:r w:rsidR="00CE5B74" w:rsidRPr="00BF618A">
        <w:rPr>
          <w:rFonts w:ascii="Times New Roman" w:hAnsi="Times New Roman" w:cs="Times New Roman"/>
          <w:sz w:val="24"/>
          <w:szCs w:val="24"/>
        </w:rPr>
        <w:t>»</w:t>
      </w:r>
      <w:r w:rsidR="000F1BF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CE5B74" w:rsidRPr="00BF618A">
        <w:rPr>
          <w:rFonts w:ascii="Times New Roman" w:hAnsi="Times New Roman" w:cs="Times New Roman"/>
          <w:sz w:val="24"/>
          <w:szCs w:val="24"/>
        </w:rPr>
        <w:t>20</w:t>
      </w:r>
      <w:r w:rsidR="00F61124" w:rsidRPr="00BF618A">
        <w:rPr>
          <w:rFonts w:ascii="Times New Roman" w:hAnsi="Times New Roman" w:cs="Times New Roman"/>
          <w:sz w:val="24"/>
          <w:szCs w:val="24"/>
        </w:rPr>
        <w:t>2</w:t>
      </w:r>
      <w:r w:rsidR="000F1BF1">
        <w:rPr>
          <w:rFonts w:ascii="Times New Roman" w:hAnsi="Times New Roman" w:cs="Times New Roman"/>
          <w:sz w:val="24"/>
          <w:szCs w:val="24"/>
        </w:rPr>
        <w:t>2</w:t>
      </w:r>
      <w:r w:rsidRPr="00BF618A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BF618A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87A" w:rsidRPr="00BF618A" w:rsidRDefault="004E487A" w:rsidP="004E4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F6F72" w:rsidRPr="00BF618A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CE5B74" w:rsidRPr="00BF618A">
        <w:rPr>
          <w:rFonts w:ascii="Times New Roman" w:hAnsi="Times New Roman" w:cs="Times New Roman"/>
          <w:sz w:val="24"/>
          <w:szCs w:val="24"/>
        </w:rPr>
        <w:t>Кузьменкова Юрия Владимировича</w:t>
      </w:r>
      <w:r w:rsidR="003F6F72" w:rsidRPr="00BF618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536BAE" w:rsidRPr="00BF618A">
        <w:rPr>
          <w:rFonts w:ascii="Times New Roman" w:hAnsi="Times New Roman" w:cs="Times New Roman"/>
          <w:sz w:val="24"/>
          <w:szCs w:val="24"/>
        </w:rPr>
        <w:t>Еманжелинского</w:t>
      </w:r>
      <w:r w:rsidR="003F6F72" w:rsidRPr="00BF618A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536BAE" w:rsidRPr="00BF618A">
        <w:rPr>
          <w:rFonts w:ascii="Times New Roman" w:hAnsi="Times New Roman" w:cs="Times New Roman"/>
          <w:sz w:val="24"/>
          <w:szCs w:val="24"/>
        </w:rPr>
        <w:t>Еманжелинского</w:t>
      </w:r>
      <w:r w:rsidR="003F6F72" w:rsidRPr="00BF618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F1BF1">
        <w:rPr>
          <w:rFonts w:ascii="Times New Roman" w:hAnsi="Times New Roman" w:cs="Times New Roman"/>
          <w:sz w:val="24"/>
          <w:szCs w:val="24"/>
        </w:rPr>
        <w:t>Антона Сергеевича Костромитина</w:t>
      </w:r>
      <w:r w:rsidR="003F6F72" w:rsidRPr="00BF618A">
        <w:rPr>
          <w:rFonts w:ascii="Times New Roman" w:hAnsi="Times New Roman" w:cs="Times New Roman"/>
          <w:sz w:val="24"/>
          <w:szCs w:val="24"/>
        </w:rPr>
        <w:t>, де</w:t>
      </w:r>
      <w:r w:rsidR="003637D7" w:rsidRPr="00BF618A">
        <w:rPr>
          <w:rFonts w:ascii="Times New Roman" w:hAnsi="Times New Roman" w:cs="Times New Roman"/>
          <w:sz w:val="24"/>
          <w:szCs w:val="24"/>
        </w:rPr>
        <w:t xml:space="preserve">йствующего на основании Устава, </w:t>
      </w:r>
      <w:r w:rsidRPr="00BF618A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41360D" w:rsidRPr="00BF618A">
        <w:rPr>
          <w:rFonts w:ascii="Times New Roman" w:hAnsi="Times New Roman" w:cs="Times New Roman"/>
          <w:sz w:val="24"/>
          <w:szCs w:val="24"/>
        </w:rPr>
        <w:t>г.</w:t>
      </w:r>
      <w:r w:rsidRPr="00BF618A"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 w:rsidRPr="00BF61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618A"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</w:t>
      </w:r>
      <w:r w:rsidR="000F1BF1" w:rsidRPr="000F1BF1">
        <w:rPr>
          <w:rFonts w:ascii="Times New Roman" w:hAnsi="Times New Roman" w:cs="Times New Roman"/>
          <w:sz w:val="24"/>
          <w:szCs w:val="24"/>
        </w:rPr>
        <w:t>решениями Собрания депутатов Еткульского муниципального района от 30.12.2022г. №397 «О внесении изменений в решение Собрания депутатов Еткульского муниципального района от 22.12.2021 г. № 225 «О бюджете Еткульского муниципального района на 2022 год и на плановый период 2023 и 2024 годов», от 21.12.2022г. № 395 «О бюджете Еткульского муниципального района на 2023 год и на плановый период</w:t>
      </w:r>
      <w:proofErr w:type="gramEnd"/>
      <w:r w:rsidR="000F1BF1" w:rsidRPr="000F1BF1">
        <w:rPr>
          <w:rFonts w:ascii="Times New Roman" w:hAnsi="Times New Roman" w:cs="Times New Roman"/>
          <w:sz w:val="24"/>
          <w:szCs w:val="24"/>
        </w:rPr>
        <w:t xml:space="preserve"> 2024 и 2025 годов»</w:t>
      </w:r>
      <w:r w:rsidR="004405DD" w:rsidRPr="00BF618A">
        <w:rPr>
          <w:rFonts w:ascii="Times New Roman" w:hAnsi="Times New Roman" w:cs="Times New Roman"/>
          <w:sz w:val="24"/>
          <w:szCs w:val="24"/>
        </w:rPr>
        <w:t xml:space="preserve"> </w:t>
      </w:r>
      <w:r w:rsidRPr="00BF618A"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 </w:t>
      </w:r>
      <w:r w:rsidR="000F1BF1">
        <w:rPr>
          <w:rFonts w:ascii="Times New Roman" w:hAnsi="Times New Roman" w:cs="Times New Roman"/>
          <w:sz w:val="24"/>
          <w:szCs w:val="24"/>
        </w:rPr>
        <w:t>4</w:t>
      </w:r>
      <w:r w:rsidR="00E27329" w:rsidRPr="00BF618A">
        <w:rPr>
          <w:rFonts w:ascii="Times New Roman" w:hAnsi="Times New Roman" w:cs="Times New Roman"/>
          <w:sz w:val="24"/>
          <w:szCs w:val="24"/>
        </w:rPr>
        <w:t xml:space="preserve"> </w:t>
      </w:r>
      <w:r w:rsidRPr="00BF618A"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3A3378" w:rsidRPr="00BF618A">
        <w:rPr>
          <w:rFonts w:ascii="Times New Roman" w:hAnsi="Times New Roman" w:cs="Times New Roman"/>
          <w:sz w:val="24"/>
          <w:szCs w:val="24"/>
        </w:rPr>
        <w:t>30</w:t>
      </w:r>
      <w:r w:rsidRPr="00BF618A">
        <w:rPr>
          <w:rFonts w:ascii="Times New Roman" w:hAnsi="Times New Roman" w:cs="Times New Roman"/>
          <w:sz w:val="24"/>
          <w:szCs w:val="24"/>
        </w:rPr>
        <w:t>.12.20</w:t>
      </w:r>
      <w:r w:rsidR="003A3378" w:rsidRPr="00BF618A">
        <w:rPr>
          <w:rFonts w:ascii="Times New Roman" w:hAnsi="Times New Roman" w:cs="Times New Roman"/>
          <w:sz w:val="24"/>
          <w:szCs w:val="24"/>
        </w:rPr>
        <w:t>20</w:t>
      </w:r>
      <w:r w:rsidRPr="00BF618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A3378" w:rsidRPr="00BF618A">
        <w:rPr>
          <w:rFonts w:ascii="Times New Roman" w:hAnsi="Times New Roman" w:cs="Times New Roman"/>
          <w:sz w:val="24"/>
          <w:szCs w:val="24"/>
        </w:rPr>
        <w:t xml:space="preserve">№ 115 </w:t>
      </w:r>
      <w:r w:rsidRPr="00BF618A"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  </w:t>
      </w:r>
    </w:p>
    <w:p w:rsidR="004E487A" w:rsidRPr="00BF618A" w:rsidRDefault="004E487A" w:rsidP="004E4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5DD" w:rsidRPr="00BF618A" w:rsidRDefault="004405DD" w:rsidP="004405DD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В пункте 6.2. Соглашения цифры «</w:t>
      </w:r>
      <w:r w:rsidR="000F1BF1" w:rsidRPr="00BF618A">
        <w:rPr>
          <w:rFonts w:ascii="Times New Roman" w:hAnsi="Times New Roman" w:cs="Times New Roman"/>
          <w:sz w:val="24"/>
          <w:szCs w:val="24"/>
        </w:rPr>
        <w:t>4579,34</w:t>
      </w:r>
      <w:r w:rsidRPr="00BF618A">
        <w:rPr>
          <w:rFonts w:ascii="Times New Roman" w:hAnsi="Times New Roman" w:cs="Times New Roman"/>
          <w:sz w:val="24"/>
          <w:szCs w:val="24"/>
        </w:rPr>
        <w:t>» заменить на «</w:t>
      </w:r>
      <w:r w:rsidR="000F1BF1">
        <w:rPr>
          <w:rFonts w:ascii="Times New Roman" w:hAnsi="Times New Roman" w:cs="Times New Roman"/>
          <w:sz w:val="24"/>
          <w:szCs w:val="24"/>
        </w:rPr>
        <w:t>4619,340</w:t>
      </w:r>
      <w:r w:rsidRPr="00BF618A">
        <w:rPr>
          <w:rFonts w:ascii="Times New Roman" w:hAnsi="Times New Roman" w:cs="Times New Roman"/>
          <w:sz w:val="24"/>
          <w:szCs w:val="24"/>
        </w:rPr>
        <w:t>».</w:t>
      </w:r>
    </w:p>
    <w:p w:rsidR="004405DD" w:rsidRPr="00BF618A" w:rsidRDefault="004405DD" w:rsidP="004405DD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В пункте 6.2.5. Соглашения цифры «</w:t>
      </w:r>
      <w:r w:rsidR="000F1BF1" w:rsidRPr="00BF618A">
        <w:rPr>
          <w:rFonts w:ascii="Times New Roman" w:hAnsi="Times New Roman" w:cs="Times New Roman"/>
          <w:sz w:val="24"/>
          <w:szCs w:val="24"/>
        </w:rPr>
        <w:t>1766,4</w:t>
      </w:r>
      <w:r w:rsidRPr="00BF618A">
        <w:rPr>
          <w:rFonts w:ascii="Times New Roman" w:hAnsi="Times New Roman" w:cs="Times New Roman"/>
          <w:sz w:val="24"/>
          <w:szCs w:val="24"/>
        </w:rPr>
        <w:t>» заменить на «</w:t>
      </w:r>
      <w:r w:rsidR="000F1BF1">
        <w:rPr>
          <w:rFonts w:ascii="Times New Roman" w:hAnsi="Times New Roman" w:cs="Times New Roman"/>
          <w:sz w:val="24"/>
          <w:szCs w:val="24"/>
        </w:rPr>
        <w:t>1806,400</w:t>
      </w:r>
      <w:r w:rsidRPr="00BF618A">
        <w:rPr>
          <w:rFonts w:ascii="Times New Roman" w:hAnsi="Times New Roman" w:cs="Times New Roman"/>
          <w:sz w:val="24"/>
          <w:szCs w:val="24"/>
        </w:rPr>
        <w:t>».</w:t>
      </w:r>
    </w:p>
    <w:p w:rsidR="004405DD" w:rsidRDefault="004405DD" w:rsidP="004405DD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В пункте 6.3. Соглашения цифры «</w:t>
      </w:r>
      <w:r w:rsidR="00E012ED" w:rsidRPr="00BF618A">
        <w:rPr>
          <w:rFonts w:ascii="Times New Roman" w:hAnsi="Times New Roman" w:cs="Times New Roman"/>
          <w:sz w:val="24"/>
          <w:szCs w:val="24"/>
        </w:rPr>
        <w:t>4580,36</w:t>
      </w:r>
      <w:r w:rsidRPr="00BF618A">
        <w:rPr>
          <w:rFonts w:ascii="Times New Roman" w:hAnsi="Times New Roman" w:cs="Times New Roman"/>
          <w:sz w:val="24"/>
          <w:szCs w:val="24"/>
        </w:rPr>
        <w:t>» заменить на «</w:t>
      </w:r>
      <w:r w:rsidR="00650BA2">
        <w:rPr>
          <w:rFonts w:ascii="Times New Roman" w:hAnsi="Times New Roman" w:cs="Times New Roman"/>
          <w:sz w:val="24"/>
          <w:szCs w:val="24"/>
        </w:rPr>
        <w:t>5169,100</w:t>
      </w:r>
      <w:r w:rsidRPr="00BF618A">
        <w:rPr>
          <w:rFonts w:ascii="Times New Roman" w:hAnsi="Times New Roman" w:cs="Times New Roman"/>
          <w:sz w:val="24"/>
          <w:szCs w:val="24"/>
        </w:rPr>
        <w:t>».</w:t>
      </w:r>
    </w:p>
    <w:p w:rsidR="00E012ED" w:rsidRPr="00E012ED" w:rsidRDefault="00E012ED" w:rsidP="00E012ED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2ED">
        <w:rPr>
          <w:rFonts w:ascii="Times New Roman" w:hAnsi="Times New Roman" w:cs="Times New Roman"/>
          <w:sz w:val="24"/>
          <w:szCs w:val="24"/>
        </w:rPr>
        <w:t>В пункте 6.3.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012ED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012ED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23,700</w:t>
      </w:r>
      <w:r w:rsidRPr="00E012ED">
        <w:rPr>
          <w:rFonts w:ascii="Times New Roman" w:hAnsi="Times New Roman" w:cs="Times New Roman"/>
          <w:sz w:val="24"/>
          <w:szCs w:val="24"/>
        </w:rPr>
        <w:t>».</w:t>
      </w:r>
    </w:p>
    <w:p w:rsidR="004405DD" w:rsidRPr="00BF618A" w:rsidRDefault="004405DD" w:rsidP="00E012ED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В пункте 6.3.2. Соглашения цифры «</w:t>
      </w:r>
      <w:r w:rsidR="00E012ED" w:rsidRPr="00BF618A">
        <w:rPr>
          <w:rFonts w:ascii="Times New Roman" w:hAnsi="Times New Roman" w:cs="Times New Roman"/>
          <w:sz w:val="24"/>
          <w:szCs w:val="24"/>
        </w:rPr>
        <w:t>2645,06</w:t>
      </w:r>
      <w:r w:rsidRPr="00BF618A">
        <w:rPr>
          <w:rFonts w:ascii="Times New Roman" w:hAnsi="Times New Roman" w:cs="Times New Roman"/>
          <w:sz w:val="24"/>
          <w:szCs w:val="24"/>
        </w:rPr>
        <w:t>» заменить на «</w:t>
      </w:r>
      <w:r w:rsidR="00E012ED">
        <w:rPr>
          <w:rFonts w:ascii="Times New Roman" w:hAnsi="Times New Roman" w:cs="Times New Roman"/>
          <w:sz w:val="24"/>
          <w:szCs w:val="24"/>
        </w:rPr>
        <w:t>3015,600</w:t>
      </w:r>
      <w:r w:rsidRPr="00BF618A">
        <w:rPr>
          <w:rFonts w:ascii="Times New Roman" w:hAnsi="Times New Roman" w:cs="Times New Roman"/>
          <w:sz w:val="24"/>
          <w:szCs w:val="24"/>
        </w:rPr>
        <w:t>».</w:t>
      </w:r>
    </w:p>
    <w:p w:rsidR="004405DD" w:rsidRPr="00BF618A" w:rsidRDefault="004405DD" w:rsidP="00E012ED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В пункте 6.3.5. Соглашения цифры «</w:t>
      </w:r>
      <w:r w:rsidR="00E012ED" w:rsidRPr="00BF618A">
        <w:rPr>
          <w:rFonts w:ascii="Times New Roman" w:hAnsi="Times New Roman" w:cs="Times New Roman"/>
          <w:sz w:val="24"/>
          <w:szCs w:val="24"/>
        </w:rPr>
        <w:t>1766,4</w:t>
      </w:r>
      <w:r w:rsidRPr="00BF618A">
        <w:rPr>
          <w:rFonts w:ascii="Times New Roman" w:hAnsi="Times New Roman" w:cs="Times New Roman"/>
          <w:sz w:val="24"/>
          <w:szCs w:val="24"/>
        </w:rPr>
        <w:t>» заменить на «</w:t>
      </w:r>
      <w:r w:rsidR="00E012ED">
        <w:rPr>
          <w:rFonts w:ascii="Times New Roman" w:hAnsi="Times New Roman" w:cs="Times New Roman"/>
          <w:sz w:val="24"/>
          <w:szCs w:val="24"/>
        </w:rPr>
        <w:t>1960,900</w:t>
      </w:r>
      <w:r w:rsidRPr="00BF618A">
        <w:rPr>
          <w:rFonts w:ascii="Times New Roman" w:hAnsi="Times New Roman" w:cs="Times New Roman"/>
          <w:sz w:val="24"/>
          <w:szCs w:val="24"/>
        </w:rPr>
        <w:t>».</w:t>
      </w:r>
    </w:p>
    <w:p w:rsidR="00B72487" w:rsidRPr="00BF618A" w:rsidRDefault="009D32E1" w:rsidP="00B72487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E487A" w:rsidRPr="00BF618A">
        <w:rPr>
          <w:rFonts w:ascii="Times New Roman" w:hAnsi="Times New Roman" w:cs="Times New Roman"/>
          <w:sz w:val="24"/>
          <w:szCs w:val="24"/>
        </w:rPr>
        <w:t xml:space="preserve">. Все остальные положения Соглашения о передаче (приеме) осуществления части полномочий </w:t>
      </w:r>
      <w:r w:rsidR="003A3378" w:rsidRPr="00BF618A">
        <w:rPr>
          <w:rFonts w:ascii="Times New Roman" w:hAnsi="Times New Roman" w:cs="Times New Roman"/>
          <w:sz w:val="24"/>
          <w:szCs w:val="24"/>
        </w:rPr>
        <w:t xml:space="preserve">от 30.12.2020 года № 115 </w:t>
      </w:r>
      <w:r w:rsidR="004E487A" w:rsidRPr="00BF618A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B72487" w:rsidRPr="00BF618A" w:rsidRDefault="009D32E1" w:rsidP="00B7248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E487A" w:rsidRPr="00BF618A">
        <w:rPr>
          <w:rFonts w:ascii="Times New Roman" w:hAnsi="Times New Roman" w:cs="Times New Roman"/>
          <w:sz w:val="24"/>
          <w:szCs w:val="24"/>
        </w:rPr>
        <w:t xml:space="preserve">. Настоящее дополнительное соглашение </w:t>
      </w:r>
      <w:r w:rsidR="000F1BF1">
        <w:rPr>
          <w:rFonts w:ascii="Times New Roman" w:hAnsi="Times New Roman" w:cs="Times New Roman"/>
          <w:sz w:val="24"/>
          <w:szCs w:val="24"/>
        </w:rPr>
        <w:t>4</w:t>
      </w:r>
      <w:r w:rsidR="00E27329" w:rsidRPr="00BF618A">
        <w:rPr>
          <w:rFonts w:ascii="Times New Roman" w:hAnsi="Times New Roman" w:cs="Times New Roman"/>
          <w:sz w:val="24"/>
          <w:szCs w:val="24"/>
        </w:rPr>
        <w:t xml:space="preserve"> </w:t>
      </w:r>
      <w:r w:rsidR="004E487A" w:rsidRPr="00BF618A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4E487A" w:rsidRPr="00BF618A" w:rsidRDefault="009D32E1" w:rsidP="00B7248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E487A" w:rsidRPr="00BF618A">
        <w:rPr>
          <w:rFonts w:ascii="Times New Roman" w:hAnsi="Times New Roman" w:cs="Times New Roman"/>
          <w:sz w:val="24"/>
          <w:szCs w:val="24"/>
        </w:rPr>
        <w:t>.  Настоящее дополнительное соглашение</w:t>
      </w:r>
      <w:r w:rsidR="00FF2FA5" w:rsidRPr="00BF618A">
        <w:rPr>
          <w:rFonts w:ascii="Times New Roman" w:hAnsi="Times New Roman" w:cs="Times New Roman"/>
          <w:sz w:val="24"/>
          <w:szCs w:val="24"/>
        </w:rPr>
        <w:t xml:space="preserve"> </w:t>
      </w:r>
      <w:r w:rsidR="000F1BF1">
        <w:rPr>
          <w:rFonts w:ascii="Times New Roman" w:hAnsi="Times New Roman" w:cs="Times New Roman"/>
          <w:sz w:val="24"/>
          <w:szCs w:val="24"/>
        </w:rPr>
        <w:t>4</w:t>
      </w:r>
      <w:r w:rsidR="00E27329" w:rsidRPr="00BF618A">
        <w:rPr>
          <w:rFonts w:ascii="Times New Roman" w:hAnsi="Times New Roman" w:cs="Times New Roman"/>
          <w:sz w:val="24"/>
          <w:szCs w:val="24"/>
        </w:rPr>
        <w:t xml:space="preserve"> </w:t>
      </w:r>
      <w:r w:rsidR="004E487A" w:rsidRPr="00BF618A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3A3378" w:rsidRPr="00BF618A">
        <w:rPr>
          <w:rFonts w:ascii="Times New Roman" w:hAnsi="Times New Roman" w:cs="Times New Roman"/>
          <w:sz w:val="24"/>
          <w:szCs w:val="24"/>
        </w:rPr>
        <w:t>от 30.12.2020 года № 115</w:t>
      </w:r>
      <w:r w:rsidR="004E487A" w:rsidRPr="00BF618A">
        <w:rPr>
          <w:rFonts w:ascii="Times New Roman" w:hAnsi="Times New Roman" w:cs="Times New Roman"/>
          <w:sz w:val="24"/>
          <w:szCs w:val="24"/>
        </w:rPr>
        <w:t>.</w:t>
      </w:r>
    </w:p>
    <w:p w:rsidR="00272A02" w:rsidRPr="00BF618A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BF618A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18A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BF618A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BF618A" w:rsidRDefault="00272A02" w:rsidP="006B7878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BF61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B7878" w:rsidRPr="00BF61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20309" w:rsidRPr="00BF618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36BAE" w:rsidRPr="00BF618A">
        <w:rPr>
          <w:rFonts w:ascii="Times New Roman" w:hAnsi="Times New Roman" w:cs="Times New Roman"/>
          <w:sz w:val="24"/>
          <w:szCs w:val="24"/>
        </w:rPr>
        <w:t>Еманжелинского</w:t>
      </w:r>
      <w:r w:rsidR="00920309" w:rsidRPr="00BF618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72A02" w:rsidRPr="00BF618A" w:rsidRDefault="00272A02" w:rsidP="006B7878">
      <w:pPr>
        <w:tabs>
          <w:tab w:val="left" w:pos="567"/>
          <w:tab w:val="left" w:pos="709"/>
          <w:tab w:val="left" w:pos="851"/>
          <w:tab w:val="left" w:pos="5529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BF61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B7878" w:rsidRPr="00BF618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BF618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BF618A" w:rsidRDefault="00272A02" w:rsidP="006B7878">
      <w:pPr>
        <w:tabs>
          <w:tab w:val="left" w:pos="567"/>
          <w:tab w:val="left" w:pos="709"/>
          <w:tab w:val="left" w:pos="851"/>
          <w:tab w:val="left" w:pos="5529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456560, с</w:t>
      </w:r>
      <w:proofErr w:type="gramStart"/>
      <w:r w:rsidRPr="00BF618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F618A">
        <w:rPr>
          <w:rFonts w:ascii="Times New Roman" w:hAnsi="Times New Roman" w:cs="Times New Roman"/>
          <w:sz w:val="24"/>
          <w:szCs w:val="24"/>
        </w:rPr>
        <w:t>ткуль, ул.Ленина,34</w:t>
      </w:r>
      <w:r w:rsidR="00536BAE" w:rsidRPr="00BF618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7878" w:rsidRPr="00BF61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36BAE" w:rsidRPr="00BF618A">
        <w:rPr>
          <w:rFonts w:ascii="Times New Roman" w:hAnsi="Times New Roman" w:cs="Times New Roman"/>
          <w:sz w:val="24"/>
          <w:szCs w:val="24"/>
        </w:rPr>
        <w:t xml:space="preserve">      456574</w:t>
      </w:r>
      <w:r w:rsidR="00920309" w:rsidRPr="00BF618A">
        <w:rPr>
          <w:rFonts w:ascii="Times New Roman" w:hAnsi="Times New Roman" w:cs="Times New Roman"/>
          <w:sz w:val="24"/>
          <w:szCs w:val="24"/>
        </w:rPr>
        <w:t>, с.</w:t>
      </w:r>
      <w:r w:rsidR="00536BAE" w:rsidRPr="00BF618A">
        <w:rPr>
          <w:rFonts w:ascii="Times New Roman" w:hAnsi="Times New Roman" w:cs="Times New Roman"/>
          <w:sz w:val="24"/>
          <w:szCs w:val="24"/>
        </w:rPr>
        <w:t>Еманжелинка, ул.Лесная,2а</w:t>
      </w:r>
    </w:p>
    <w:p w:rsidR="00272A02" w:rsidRPr="00BF618A" w:rsidRDefault="00272A02" w:rsidP="006B7878">
      <w:pPr>
        <w:tabs>
          <w:tab w:val="left" w:pos="567"/>
          <w:tab w:val="left" w:pos="709"/>
          <w:tab w:val="left" w:pos="851"/>
          <w:tab w:val="left" w:pos="5070"/>
          <w:tab w:val="left" w:pos="5529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BF618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BF61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B7878" w:rsidRPr="00BF618A">
        <w:rPr>
          <w:rFonts w:ascii="Times New Roman" w:hAnsi="Times New Roman" w:cs="Times New Roman"/>
          <w:sz w:val="24"/>
          <w:szCs w:val="24"/>
        </w:rPr>
        <w:t xml:space="preserve">                             ИНН </w:t>
      </w:r>
      <w:r w:rsidR="009A35EB" w:rsidRPr="00BF618A">
        <w:rPr>
          <w:rFonts w:ascii="Times New Roman" w:hAnsi="Times New Roman" w:cs="Times New Roman"/>
          <w:sz w:val="24"/>
          <w:szCs w:val="24"/>
        </w:rPr>
        <w:t>7430000</w:t>
      </w:r>
      <w:r w:rsidR="00536BAE" w:rsidRPr="00BF618A">
        <w:rPr>
          <w:rFonts w:ascii="Times New Roman" w:hAnsi="Times New Roman" w:cs="Times New Roman"/>
          <w:sz w:val="24"/>
          <w:szCs w:val="24"/>
        </w:rPr>
        <w:t>439</w:t>
      </w:r>
    </w:p>
    <w:p w:rsidR="00272A02" w:rsidRPr="00BF618A" w:rsidRDefault="00272A02" w:rsidP="006B7878">
      <w:pPr>
        <w:tabs>
          <w:tab w:val="left" w:pos="567"/>
          <w:tab w:val="left" w:pos="709"/>
          <w:tab w:val="left" w:pos="851"/>
          <w:tab w:val="left" w:pos="5070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КПП 74</w:t>
      </w:r>
      <w:r w:rsidR="004405DD" w:rsidRPr="00BF618A">
        <w:rPr>
          <w:rFonts w:ascii="Times New Roman" w:hAnsi="Times New Roman" w:cs="Times New Roman"/>
          <w:sz w:val="24"/>
          <w:szCs w:val="24"/>
        </w:rPr>
        <w:t>3</w:t>
      </w:r>
      <w:r w:rsidRPr="00BF618A">
        <w:rPr>
          <w:rFonts w:ascii="Times New Roman" w:hAnsi="Times New Roman" w:cs="Times New Roman"/>
          <w:sz w:val="24"/>
          <w:szCs w:val="24"/>
        </w:rPr>
        <w:t>001001</w:t>
      </w:r>
      <w:r w:rsidR="00920309" w:rsidRPr="00BF618A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BF618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B7878" w:rsidRPr="00BF618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20309" w:rsidRPr="00BF618A">
        <w:rPr>
          <w:rFonts w:ascii="Times New Roman" w:hAnsi="Times New Roman" w:cs="Times New Roman"/>
          <w:sz w:val="24"/>
          <w:szCs w:val="24"/>
        </w:rPr>
        <w:t>КПП 743001001</w:t>
      </w:r>
    </w:p>
    <w:p w:rsidR="00920309" w:rsidRPr="00BF618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378" w:rsidRPr="00BF618A" w:rsidRDefault="003A3378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BF618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BF618A" w:rsidRDefault="0029351E" w:rsidP="008818B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BF618A">
        <w:rPr>
          <w:rFonts w:ascii="Times New Roman" w:hAnsi="Times New Roman" w:cs="Times New Roman"/>
          <w:sz w:val="24"/>
          <w:szCs w:val="24"/>
        </w:rPr>
        <w:t xml:space="preserve"> </w:t>
      </w:r>
      <w:r w:rsidR="00FF2FA5" w:rsidRPr="00BF618A">
        <w:rPr>
          <w:rFonts w:ascii="Times New Roman" w:hAnsi="Times New Roman" w:cs="Times New Roman"/>
          <w:sz w:val="24"/>
          <w:szCs w:val="24"/>
        </w:rPr>
        <w:t>Ю.В</w:t>
      </w:r>
      <w:r w:rsidR="00272A02" w:rsidRPr="00BF618A">
        <w:rPr>
          <w:rFonts w:ascii="Times New Roman" w:hAnsi="Times New Roman" w:cs="Times New Roman"/>
          <w:sz w:val="24"/>
          <w:szCs w:val="24"/>
        </w:rPr>
        <w:t xml:space="preserve">. </w:t>
      </w:r>
      <w:r w:rsidR="00FF2FA5" w:rsidRPr="00BF618A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BF618A">
        <w:rPr>
          <w:rFonts w:ascii="Times New Roman" w:hAnsi="Times New Roman" w:cs="Times New Roman"/>
          <w:sz w:val="24"/>
          <w:szCs w:val="24"/>
        </w:rPr>
        <w:t xml:space="preserve">         </w:t>
      </w:r>
      <w:r w:rsidR="006B7878" w:rsidRPr="00BF618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A35EB" w:rsidRPr="00BF6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подписано </w:t>
      </w:r>
      <w:r w:rsidR="008C39F7">
        <w:rPr>
          <w:rFonts w:ascii="Times New Roman" w:hAnsi="Times New Roman" w:cs="Times New Roman"/>
          <w:sz w:val="24"/>
          <w:szCs w:val="24"/>
        </w:rPr>
        <w:t xml:space="preserve">А.С. Костромитин </w:t>
      </w:r>
      <w:bookmarkStart w:id="0" w:name="_GoBack"/>
      <w:bookmarkEnd w:id="0"/>
    </w:p>
    <w:sectPr w:rsidR="003F6F72" w:rsidRPr="00BF618A" w:rsidSect="00F61124">
      <w:pgSz w:w="11906" w:h="16838"/>
      <w:pgMar w:top="425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C7E"/>
    <w:multiLevelType w:val="hybridMultilevel"/>
    <w:tmpl w:val="B7220C28"/>
    <w:lvl w:ilvl="0" w:tplc="E9F4BC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54858F0"/>
    <w:multiLevelType w:val="hybridMultilevel"/>
    <w:tmpl w:val="AAA0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3F6F72"/>
    <w:rsid w:val="000E257D"/>
    <w:rsid w:val="000F1BF1"/>
    <w:rsid w:val="000F3A69"/>
    <w:rsid w:val="00102068"/>
    <w:rsid w:val="00140BAE"/>
    <w:rsid w:val="001912D1"/>
    <w:rsid w:val="001F3B4C"/>
    <w:rsid w:val="00215763"/>
    <w:rsid w:val="002219BB"/>
    <w:rsid w:val="00272A02"/>
    <w:rsid w:val="00292395"/>
    <w:rsid w:val="0029351E"/>
    <w:rsid w:val="0034663E"/>
    <w:rsid w:val="0034702A"/>
    <w:rsid w:val="003637D7"/>
    <w:rsid w:val="003A3378"/>
    <w:rsid w:val="003C5302"/>
    <w:rsid w:val="003F6F72"/>
    <w:rsid w:val="0041360D"/>
    <w:rsid w:val="004405DD"/>
    <w:rsid w:val="00492CBB"/>
    <w:rsid w:val="004B62A0"/>
    <w:rsid w:val="004E487A"/>
    <w:rsid w:val="004F2CD0"/>
    <w:rsid w:val="004F58A4"/>
    <w:rsid w:val="005133E1"/>
    <w:rsid w:val="00517FAD"/>
    <w:rsid w:val="00521888"/>
    <w:rsid w:val="00533E31"/>
    <w:rsid w:val="00536BAE"/>
    <w:rsid w:val="005572B5"/>
    <w:rsid w:val="00583FED"/>
    <w:rsid w:val="005955AB"/>
    <w:rsid w:val="005E5DF6"/>
    <w:rsid w:val="005E7F4C"/>
    <w:rsid w:val="00650BA2"/>
    <w:rsid w:val="00697B4B"/>
    <w:rsid w:val="006B7878"/>
    <w:rsid w:val="006E1051"/>
    <w:rsid w:val="006F6ABD"/>
    <w:rsid w:val="00705E0A"/>
    <w:rsid w:val="00726FFA"/>
    <w:rsid w:val="00742A9D"/>
    <w:rsid w:val="007F4EF8"/>
    <w:rsid w:val="00801410"/>
    <w:rsid w:val="00814691"/>
    <w:rsid w:val="008213B7"/>
    <w:rsid w:val="00834CA0"/>
    <w:rsid w:val="008818B8"/>
    <w:rsid w:val="008953C9"/>
    <w:rsid w:val="008C39F7"/>
    <w:rsid w:val="0091334F"/>
    <w:rsid w:val="00920309"/>
    <w:rsid w:val="00922861"/>
    <w:rsid w:val="00947022"/>
    <w:rsid w:val="009A35EB"/>
    <w:rsid w:val="009C5950"/>
    <w:rsid w:val="009D32E1"/>
    <w:rsid w:val="009E7B23"/>
    <w:rsid w:val="009F40CA"/>
    <w:rsid w:val="00A12712"/>
    <w:rsid w:val="00A279AC"/>
    <w:rsid w:val="00A45FD6"/>
    <w:rsid w:val="00A9246C"/>
    <w:rsid w:val="00AC18AC"/>
    <w:rsid w:val="00AF1646"/>
    <w:rsid w:val="00B72487"/>
    <w:rsid w:val="00BA45CD"/>
    <w:rsid w:val="00BD73E3"/>
    <w:rsid w:val="00BE4689"/>
    <w:rsid w:val="00BF618A"/>
    <w:rsid w:val="00C54C58"/>
    <w:rsid w:val="00C70BED"/>
    <w:rsid w:val="00CC3344"/>
    <w:rsid w:val="00CE5B74"/>
    <w:rsid w:val="00D0550A"/>
    <w:rsid w:val="00D139CA"/>
    <w:rsid w:val="00D143F5"/>
    <w:rsid w:val="00DA755A"/>
    <w:rsid w:val="00DB679E"/>
    <w:rsid w:val="00DD0EB1"/>
    <w:rsid w:val="00E012ED"/>
    <w:rsid w:val="00E27329"/>
    <w:rsid w:val="00E80FE2"/>
    <w:rsid w:val="00E841B3"/>
    <w:rsid w:val="00E92909"/>
    <w:rsid w:val="00EB1B2D"/>
    <w:rsid w:val="00EF4A24"/>
    <w:rsid w:val="00F225F5"/>
    <w:rsid w:val="00F61124"/>
    <w:rsid w:val="00FB28C9"/>
    <w:rsid w:val="00FB4029"/>
    <w:rsid w:val="00FF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9</cp:revision>
  <dcterms:created xsi:type="dcterms:W3CDTF">2023-03-13T05:28:00Z</dcterms:created>
  <dcterms:modified xsi:type="dcterms:W3CDTF">2023-06-14T06:18:00Z</dcterms:modified>
</cp:coreProperties>
</file>